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912"/>
        <w:gridCol w:w="1277"/>
        <w:gridCol w:w="1937"/>
        <w:gridCol w:w="1484"/>
        <w:gridCol w:w="1350"/>
        <w:gridCol w:w="1217"/>
        <w:gridCol w:w="1270"/>
        <w:gridCol w:w="1353"/>
        <w:gridCol w:w="1723"/>
      </w:tblGrid>
      <w:tr w:rsidR="006C699A" w:rsidRPr="006C699A" w:rsidTr="006C699A">
        <w:trPr>
          <w:trHeight w:val="96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99A" w:rsidRPr="006C699A" w:rsidRDefault="006C6F0F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  <w:t>Multiple Hypothesi</w:t>
            </w:r>
            <w:bookmarkStart w:id="0" w:name="_GoBack"/>
            <w:bookmarkEnd w:id="0"/>
            <w:r w:rsidR="006C699A" w:rsidRPr="006C699A"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  <w:t>s Generator</w:t>
            </w:r>
          </w:p>
        </w:tc>
      </w:tr>
      <w:tr w:rsidR="006C699A" w:rsidRPr="006C699A" w:rsidTr="006C699A">
        <w:trPr>
          <w:trHeight w:val="960"/>
        </w:trPr>
        <w:tc>
          <w:tcPr>
            <w:tcW w:w="0" w:type="auto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6C699A" w:rsidRPr="006C699A" w:rsidRDefault="006C6F0F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32"/>
                <w:szCs w:val="32"/>
                <w:u w:val="single"/>
              </w:rPr>
            </w:pPr>
            <w:hyperlink r:id="rId5" w:history="1">
              <w:r w:rsidR="006C699A" w:rsidRPr="006C699A">
                <w:rPr>
                  <w:rFonts w:eastAsia="Times New Roman" w:cs="Arial"/>
                  <w:b/>
                  <w:bCs/>
                  <w:color w:val="0000FF"/>
                  <w:sz w:val="32"/>
                  <w:szCs w:val="32"/>
                  <w:u w:val="single"/>
                </w:rPr>
                <w:t>DiscoverYourSolutions.com</w:t>
              </w:r>
            </w:hyperlink>
          </w:p>
        </w:tc>
      </w:tr>
      <w:tr w:rsidR="006C699A" w:rsidRPr="006C699A" w:rsidTr="006C699A">
        <w:trPr>
          <w:trHeight w:val="996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C699A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C4BD97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4"/>
                <w:szCs w:val="44"/>
              </w:rPr>
            </w:pPr>
            <w:r w:rsidRPr="006C699A">
              <w:rPr>
                <w:rFonts w:eastAsia="Times New Roman" w:cs="Arial"/>
                <w:b/>
                <w:bCs/>
                <w:color w:val="000000"/>
                <w:sz w:val="44"/>
                <w:szCs w:val="44"/>
              </w:rPr>
              <w:t>Interrogatory Dimensions</w:t>
            </w:r>
          </w:p>
        </w:tc>
      </w:tr>
      <w:tr w:rsidR="006C699A" w:rsidRPr="006C699A" w:rsidTr="006C699A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F0F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32"/>
                <w:szCs w:val="32"/>
                <w:u w:val="single"/>
              </w:rPr>
            </w:pPr>
            <w:hyperlink r:id="rId6" w:history="1">
              <w:r w:rsidR="006C699A" w:rsidRPr="006C699A">
                <w:rPr>
                  <w:rFonts w:eastAsia="Times New Roman" w:cs="Arial"/>
                  <w:b/>
                  <w:bCs/>
                  <w:color w:val="0000FF"/>
                  <w:sz w:val="32"/>
                  <w:szCs w:val="32"/>
                  <w:u w:val="single"/>
                </w:rPr>
                <w:t>Who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F0F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32"/>
                <w:szCs w:val="32"/>
                <w:u w:val="single"/>
              </w:rPr>
            </w:pPr>
            <w:hyperlink r:id="rId7" w:history="1">
              <w:r w:rsidR="006C699A" w:rsidRPr="006C699A">
                <w:rPr>
                  <w:rFonts w:eastAsia="Times New Roman" w:cs="Arial"/>
                  <w:b/>
                  <w:bCs/>
                  <w:color w:val="0000FF"/>
                  <w:sz w:val="32"/>
                  <w:szCs w:val="32"/>
                  <w:u w:val="single"/>
                </w:rPr>
                <w:t>What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F0F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32"/>
                <w:szCs w:val="32"/>
                <w:u w:val="single"/>
              </w:rPr>
            </w:pPr>
            <w:hyperlink r:id="rId8" w:history="1">
              <w:r w:rsidR="006C699A" w:rsidRPr="006C699A">
                <w:rPr>
                  <w:rFonts w:eastAsia="Times New Roman" w:cs="Arial"/>
                  <w:b/>
                  <w:bCs/>
                  <w:color w:val="0000FF"/>
                  <w:sz w:val="32"/>
                  <w:szCs w:val="32"/>
                  <w:u w:val="single"/>
                </w:rPr>
                <w:t>When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F0F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32"/>
                <w:szCs w:val="32"/>
                <w:u w:val="single"/>
              </w:rPr>
            </w:pPr>
            <w:hyperlink r:id="rId9" w:history="1">
              <w:r w:rsidR="006C699A" w:rsidRPr="006C699A">
                <w:rPr>
                  <w:rFonts w:eastAsia="Times New Roman" w:cs="Arial"/>
                  <w:b/>
                  <w:bCs/>
                  <w:color w:val="0000FF"/>
                  <w:sz w:val="32"/>
                  <w:szCs w:val="32"/>
                  <w:u w:val="single"/>
                </w:rPr>
                <w:t>Where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F0F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32"/>
                <w:szCs w:val="32"/>
                <w:u w:val="single"/>
              </w:rPr>
            </w:pPr>
            <w:hyperlink r:id="rId10" w:history="1">
              <w:r w:rsidR="006C699A" w:rsidRPr="006C699A">
                <w:rPr>
                  <w:rFonts w:eastAsia="Times New Roman" w:cs="Arial"/>
                  <w:b/>
                  <w:bCs/>
                  <w:color w:val="0000FF"/>
                  <w:sz w:val="32"/>
                  <w:szCs w:val="32"/>
                  <w:u w:val="single"/>
                </w:rPr>
                <w:t>Why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F0F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32"/>
                <w:szCs w:val="32"/>
                <w:u w:val="single"/>
              </w:rPr>
            </w:pPr>
            <w:hyperlink r:id="rId11" w:history="1">
              <w:r w:rsidR="006C699A" w:rsidRPr="006C699A">
                <w:rPr>
                  <w:rFonts w:eastAsia="Times New Roman" w:cs="Arial"/>
                  <w:b/>
                  <w:bCs/>
                  <w:color w:val="0000FF"/>
                  <w:sz w:val="32"/>
                  <w:szCs w:val="32"/>
                  <w:u w:val="single"/>
                </w:rPr>
                <w:t>How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F0F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32"/>
                <w:szCs w:val="32"/>
                <w:u w:val="single"/>
              </w:rPr>
            </w:pPr>
            <w:hyperlink r:id="rId12" w:history="1">
              <w:r w:rsidR="006C699A" w:rsidRPr="006C699A">
                <w:rPr>
                  <w:rFonts w:eastAsia="Times New Roman" w:cs="Arial"/>
                  <w:b/>
                  <w:bCs/>
                  <w:color w:val="0000FF"/>
                  <w:sz w:val="32"/>
                  <w:szCs w:val="32"/>
                  <w:u w:val="single"/>
                </w:rPr>
                <w:t>From Where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D9D9D9"/>
            <w:hideMark/>
          </w:tcPr>
          <w:p w:rsidR="006C699A" w:rsidRPr="006C699A" w:rsidRDefault="006C6F0F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32"/>
                <w:szCs w:val="32"/>
                <w:u w:val="single"/>
              </w:rPr>
            </w:pPr>
            <w:hyperlink r:id="rId13" w:history="1">
              <w:r w:rsidR="006C699A" w:rsidRPr="006C699A">
                <w:rPr>
                  <w:rFonts w:eastAsia="Times New Roman" w:cs="Arial"/>
                  <w:b/>
                  <w:bCs/>
                  <w:color w:val="0000FF"/>
                  <w:sz w:val="32"/>
                  <w:szCs w:val="32"/>
                  <w:u w:val="single"/>
                </w:rPr>
                <w:t>To Where</w:t>
              </w:r>
            </w:hyperlink>
          </w:p>
        </w:tc>
      </w:tr>
      <w:tr w:rsidR="006C699A" w:rsidRPr="006C699A" w:rsidTr="006C699A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People,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Groups,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Human Aspects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Things,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Events,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Circumstances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Time,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Sequences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Places,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Locations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Reasons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Methods,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Manners,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Ways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Origins,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Sources,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Root Causes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D9D9D9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Destinations,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Directions,</w:t>
            </w:r>
            <w:r w:rsidRPr="006C699A">
              <w:rPr>
                <w:rFonts w:eastAsia="Times New Roman" w:cs="Arial"/>
                <w:b/>
                <w:bCs/>
                <w:szCs w:val="24"/>
              </w:rPr>
              <w:br/>
              <w:t>Goals</w:t>
            </w:r>
          </w:p>
        </w:tc>
      </w:tr>
      <w:tr w:rsidR="006C699A" w:rsidRPr="006C699A" w:rsidTr="006C699A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6C699A" w:rsidRPr="006C699A" w:rsidTr="006C699A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Cs w:val="24"/>
              </w:rPr>
            </w:pPr>
          </w:p>
        </w:tc>
      </w:tr>
      <w:tr w:rsidR="006C699A" w:rsidRPr="006C699A" w:rsidTr="006C699A">
        <w:trPr>
          <w:trHeight w:val="120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808080"/>
                <w:sz w:val="32"/>
                <w:szCs w:val="32"/>
                <w:u w:val="single"/>
              </w:rPr>
            </w:pPr>
            <w:r w:rsidRPr="006C699A">
              <w:rPr>
                <w:rFonts w:eastAsia="Times New Roman" w:cs="Arial"/>
                <w:i/>
                <w:iCs/>
                <w:color w:val="808080"/>
                <w:sz w:val="32"/>
                <w:szCs w:val="32"/>
                <w:u w:val="single"/>
              </w:rPr>
              <w:t>Your Hypothesis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</w:rPr>
            </w:pPr>
            <w:r w:rsidRPr="006C699A">
              <w:rPr>
                <w:rFonts w:eastAsia="Times New Roman" w:cs="Arial"/>
                <w:b/>
                <w:bCs/>
                <w:sz w:val="44"/>
                <w:szCs w:val="44"/>
              </w:rPr>
              <w:t>List of Alternative Words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  <w:tr w:rsidR="006C699A" w:rsidRPr="006C699A" w:rsidTr="006C699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rPr>
                <w:rFonts w:eastAsia="Times New Roman" w:cs="Arial"/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:rsidR="006C699A" w:rsidRPr="006C699A" w:rsidRDefault="006C699A" w:rsidP="006C699A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24"/>
              </w:rPr>
            </w:pPr>
            <w:r w:rsidRPr="006C699A">
              <w:rPr>
                <w:rFonts w:eastAsia="Times New Roman" w:cs="Arial"/>
                <w:b/>
                <w:bCs/>
                <w:szCs w:val="24"/>
              </w:rPr>
              <w:t> </w:t>
            </w:r>
          </w:p>
        </w:tc>
      </w:tr>
    </w:tbl>
    <w:p w:rsidR="001F2388" w:rsidRDefault="006C6F0F"/>
    <w:sectPr w:rsidR="001F2388" w:rsidSect="006C699A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9A"/>
    <w:rsid w:val="006C699A"/>
    <w:rsid w:val="006C6F0F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6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oursolutions.com/toolkit/when.html" TargetMode="External"/><Relationship Id="rId13" Type="http://schemas.openxmlformats.org/officeDocument/2006/relationships/hyperlink" Target="http://www.discoveryoursolutions.com/toolkit/to_whe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coveryoursolutions.com/toolkit/what.html" TargetMode="External"/><Relationship Id="rId12" Type="http://schemas.openxmlformats.org/officeDocument/2006/relationships/hyperlink" Target="http://www.discoveryoursolutions.com/toolkit/from_wher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scoveryoursolutions.com/toolkit/who.html" TargetMode="External"/><Relationship Id="rId11" Type="http://schemas.openxmlformats.org/officeDocument/2006/relationships/hyperlink" Target="http://www.discoveryoursolutions.com/toolkit/how.html" TargetMode="External"/><Relationship Id="rId5" Type="http://schemas.openxmlformats.org/officeDocument/2006/relationships/hyperlink" Target="http://www.discoveryoursolutions.com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iscoveryoursolutions.com/toolkit/wh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coveryoursolutions.com/toolkit/wher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2013-09-21T22:10:00Z</dcterms:created>
  <dcterms:modified xsi:type="dcterms:W3CDTF">2013-09-29T17:43:00Z</dcterms:modified>
</cp:coreProperties>
</file>